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92400E"/>
          <w:sz w:val="18"/>
        </w:rPr>
        <w:t>MODELO INFORMATIVO NO OFICIAL. Documento de referencia elaborado por Acta Constitutiva Online (actaconstitutivaonline.com). No sustituye la escritura o póliza que otorga un notario o corredor público ni el contrato social de la SAS firmado en el sistema de la Secretaría de Economía. Sustituye los datos entre corchetes y revisa el texto final con tu fedatario.</w:t>
      </w:r>
    </w:p>
    <w:p>
      <w:pPr>
        <w:pStyle w:val="Heading1"/>
        <w:jc w:val="center"/>
      </w:pPr>
      <w:r>
        <w:t>Modelo de acta constitutiva de Sociedad Cooperativa</w:t>
      </w:r>
    </w:p>
    <w:p>
      <w:pPr>
        <w:pStyle w:val="Heading2"/>
      </w:pPr>
      <w:r>
        <w:t>Comparecencia</w:t>
      </w:r>
    </w:p>
    <w:p>
      <w:pPr>
        <w:jc w:val="both"/>
      </w:pPr>
      <w:r>
        <w:t>En [ciudad], [entidad federativa], a [día] de [mes] de [año], reunidos en asamblea general constitutiva las personas cuyos nombres y firmas aparecen al final de este documento, en número no menor de cinco, acuerdan constituir una sociedad cooperativa conforme a la Ley General de Sociedades Cooperativas, cuyas firmas serán ratificadas ante [notario / corredor público / autoridad competente], y aprueban las siguientes bases constitutivas:</w:t>
      </w:r>
    </w:p>
    <w:p>
      <w:pPr>
        <w:pStyle w:val="Heading2"/>
      </w:pPr>
      <w:r>
        <w:t>Estatutos</w:t>
      </w:r>
    </w:p>
    <w:p>
      <w:pPr>
        <w:jc w:val="both"/>
      </w:pPr>
      <w:r>
        <w:rPr>
          <w:b/>
        </w:rPr>
        <w:t xml:space="preserve">Cláusula Primera. Denominación. </w:t>
      </w:r>
      <w:r>
        <w:t>La sociedad se denominará [DENOMINACIÓN AUTORIZADA], seguida de las palabras «Sociedad Cooperativa de [Producción / Consumo] de Responsabilidad [Limitada / Suplementada]» o de sus abreviaturas «S.C. de R.L.» o «S.C. de R.S.».</w:t>
      </w:r>
    </w:p>
    <w:p>
      <w:pPr>
        <w:jc w:val="both"/>
      </w:pPr>
      <w:r>
        <w:rPr>
          <w:b/>
        </w:rPr>
        <w:t xml:space="preserve">Cláusula Segunda. Clase y objeto. </w:t>
      </w:r>
      <w:r>
        <w:t>Se trata de una cooperativa de [producción de bienes y/o servicios / consumo] cuyo objeto es [descripción de la actividad común de los socios].</w:t>
      </w:r>
    </w:p>
    <w:p>
      <w:pPr>
        <w:jc w:val="both"/>
      </w:pPr>
      <w:r>
        <w:rPr>
          <w:b/>
        </w:rPr>
        <w:t xml:space="preserve">Cláusula Tercera. Domicilio y duración. </w:t>
      </w:r>
      <w:r>
        <w:t>El domicilio social será [municipio y entidad federativa] y su duración será [indefinida / de (número) años].</w:t>
      </w:r>
    </w:p>
    <w:p>
      <w:pPr>
        <w:jc w:val="both"/>
      </w:pPr>
      <w:r>
        <w:rPr>
          <w:b/>
        </w:rPr>
        <w:t xml:space="preserve">Cláusula Cuarta. Régimen de responsabilidad. </w:t>
      </w:r>
      <w:r>
        <w:t>Los socios responderán [solo por el monto de sus aportaciones (limitada) / a prorrata por las operaciones sociales hasta por la cantidad de $(monto) (suplementada)].</w:t>
      </w:r>
    </w:p>
    <w:p>
      <w:pPr>
        <w:jc w:val="both"/>
      </w:pPr>
      <w:r>
        <w:rPr>
          <w:b/>
        </w:rPr>
        <w:t xml:space="preserve">Cláusula Quinta. Capital y certificados de aportación. </w:t>
      </w:r>
      <w:r>
        <w:t>El capital se integra con las aportaciones de los socios, representadas por certificados de aportación nominativos e indivisibles con valor de $[monto] M.N. cada uno. Cada socio suscribe al menos un certificado.</w:t>
      </w:r>
    </w:p>
    <w:p>
      <w:pPr>
        <w:jc w:val="both"/>
      </w:pPr>
      <w:r>
        <w:rPr>
          <w:b/>
        </w:rPr>
        <w:t xml:space="preserve">Cláusula Sexta. Fondos sociales. </w:t>
      </w:r>
      <w:r>
        <w:t>La sociedad constituirá el fondo de reserva, el fondo de previsión social y el fondo de educación cooperativa, en los porcentajes que determine la asamblea general conforme a la ley.</w:t>
      </w:r>
    </w:p>
    <w:p>
      <w:pPr>
        <w:jc w:val="both"/>
      </w:pPr>
      <w:r>
        <w:rPr>
          <w:b/>
        </w:rPr>
        <w:t xml:space="preserve">Cláusula Séptima. Admisión, exclusión y separación de socios. </w:t>
      </w:r>
      <w:r>
        <w:t>Para ser socio se requiere [requisitos]. La admisión, exclusión y separación voluntaria se resolverán por la asamblea general conforme a estas bases.</w:t>
      </w:r>
    </w:p>
    <w:p>
      <w:pPr>
        <w:jc w:val="both"/>
      </w:pPr>
      <w:r>
        <w:rPr>
          <w:b/>
        </w:rPr>
        <w:t xml:space="preserve">Cláusula Octava. Órganos de la sociedad. </w:t>
      </w:r>
      <w:r>
        <w:t>La dirección, administración y vigilancia estarán a cargo de: la Asamblea General (autoridad suprema), el Consejo de Administración, el Consejo de Vigilancia y las comisiones que la asamblea designe.</w:t>
      </w:r>
    </w:p>
    <w:p>
      <w:pPr>
        <w:jc w:val="both"/>
      </w:pPr>
      <w:r>
        <w:rPr>
          <w:b/>
        </w:rPr>
        <w:t xml:space="preserve">Cláusula Novena. Régimen de trabajo y rendimientos. </w:t>
      </w:r>
      <w:r>
        <w:t>Los rendimientos se repartirán en proporción al trabajo aportado por cada socio [cooperativas de producción] o a las operaciones realizadas con la sociedad [cooperativas de consumo].</w:t>
      </w:r>
    </w:p>
    <w:p>
      <w:pPr>
        <w:jc w:val="both"/>
      </w:pPr>
      <w:r>
        <w:rPr>
          <w:b/>
        </w:rPr>
        <w:t xml:space="preserve">Cláusula Décima. Disolución y liquidación. </w:t>
      </w:r>
      <w:r>
        <w:t>La sociedad se disolverá por las causas previstas en la Ley General de Sociedades Cooperativas; la liquidación se realizará por la comisión liquidadora que designe la asamblea.</w:t>
      </w:r>
    </w:p>
    <w:p>
      <w:pPr>
        <w:pStyle w:val="Heading2"/>
      </w:pPr>
      <w:r>
        <w:t>Cláusulas transitorias</w:t>
      </w:r>
    </w:p>
    <w:p>
      <w:r>
        <w:rPr>
          <w:b/>
        </w:rPr>
        <w:t xml:space="preserve">Primera. </w:t>
      </w:r>
      <w:r>
        <w:t>Se designa el Consejo de Administración integrado por: [Presidente], [Secretario] y [Vocal].</w:t>
      </w:r>
    </w:p>
    <w:p>
      <w:r>
        <w:rPr>
          <w:b/>
        </w:rPr>
        <w:t xml:space="preserve">Segunda. </w:t>
      </w:r>
      <w:r>
        <w:t>Se designa el Consejo de Vigilancia integrado por: [Presidente], [Secretario] y [Vocal].</w:t>
      </w:r>
    </w:p>
    <w:p>
      <w:r>
        <w:rPr>
          <w:b/>
        </w:rPr>
        <w:t xml:space="preserve">Tercera. </w:t>
      </w:r>
      <w:r>
        <w:t>Se autoriza a [nombre] para ratificar firmas e inscribir la sociedad en el registro correspondiente.</w:t>
      </w:r>
    </w:p>
    <w:p>
      <w:pPr>
        <w:pStyle w:val="Heading2"/>
      </w:pPr>
      <w:r>
        <w:t>Firmas</w:t>
      </w:r>
    </w:p>
    <w:p>
      <w:r>
        <w:t>[Nombre y firma de cada socio / asociado]</w:t>
        <w:br/>
        <w:br/>
        <w:t>[Nombre, firma y sello del fedatario]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acta constitutiva de Sociedad Cooperativa</dc:title>
  <dc:subject/>
  <dc:creator>Acta Constitutiva Online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